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A0223E" w14:textId="3B2A0345" w:rsidR="00A74644" w:rsidRDefault="00A7464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69754E1A" w14:textId="71CA515C" w:rsidR="0040639E" w:rsidRPr="0029048C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29048C">
        <w:rPr>
          <w:rFonts w:ascii="Verdana" w:eastAsia="Arial" w:hAnsi="Verdana" w:cs="Arial"/>
          <w:b/>
          <w:u w:val="single"/>
        </w:rPr>
        <w:t>ESTUDO TÉCNICO PRELIMINAR</w:t>
      </w:r>
    </w:p>
    <w:p w14:paraId="54422D09" w14:textId="77777777" w:rsidR="0040639E" w:rsidRPr="0029048C" w:rsidRDefault="0040639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9C69A33" w14:textId="77777777" w:rsidR="0040639E" w:rsidRPr="0029048C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29048C">
        <w:rPr>
          <w:rFonts w:ascii="Verdana" w:eastAsia="Arial" w:hAnsi="Verdana" w:cs="Arial"/>
          <w:b/>
        </w:rPr>
        <w:t>1. INFORMAÇÕES BÁSICAS</w:t>
      </w:r>
    </w:p>
    <w:p w14:paraId="28C2FE4E" w14:textId="51DD9B45" w:rsidR="0040639E" w:rsidRPr="0029048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29048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29048C">
        <w:rPr>
          <w:rFonts w:ascii="Verdana" w:eastAsia="Arial" w:hAnsi="Verdana" w:cs="Arial"/>
          <w:b/>
          <w:sz w:val="20"/>
          <w:szCs w:val="20"/>
        </w:rPr>
        <w:t>006384</w:t>
      </w:r>
      <w:r w:rsidRPr="0029048C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5BA2BE44" w14:textId="77777777" w:rsidR="0040639E" w:rsidRPr="0029048C" w:rsidRDefault="0040639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D6A1EEF" w14:textId="77777777" w:rsidR="0040639E" w:rsidRPr="0029048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29048C">
        <w:rPr>
          <w:rFonts w:ascii="Verdana" w:eastAsia="Times New Roman" w:hAnsi="Verdana" w:cs="Times New Roman"/>
          <w:sz w:val="20"/>
          <w:szCs w:val="20"/>
        </w:rPr>
        <w:t>A</w:t>
      </w:r>
      <w:r w:rsidRPr="0029048C">
        <w:rPr>
          <w:rFonts w:ascii="Verdana" w:eastAsia="Times New Roman" w:hAnsi="Verdana" w:cs="Times New Roman"/>
          <w:bCs/>
          <w:sz w:val="20"/>
          <w:szCs w:val="20"/>
        </w:rPr>
        <w:t>quisição de material médico hospitalar e medicamentos injetáveis para atender as necessidades da Vigilância em Saúde da secretaria Municipal de Saúde.</w:t>
      </w:r>
      <w:r w:rsidRPr="0029048C">
        <w:rPr>
          <w:rFonts w:ascii="Verdana" w:eastAsia="Arial" w:hAnsi="Verdana" w:cs="Arial"/>
          <w:b/>
          <w:bCs/>
          <w:sz w:val="20"/>
          <w:szCs w:val="20"/>
        </w:rPr>
        <w:t xml:space="preserve"> -  DISPENSA ELETRÔNICA.</w:t>
      </w:r>
    </w:p>
    <w:p w14:paraId="3B315D57" w14:textId="77777777" w:rsidR="0040639E" w:rsidRPr="0029048C" w:rsidRDefault="0040639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FD69404" w14:textId="77777777" w:rsidR="0040639E" w:rsidRPr="0029048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9048C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5F94D40" w14:textId="77777777" w:rsidR="0040639E" w:rsidRPr="0029048C" w:rsidRDefault="0040639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8154407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 xml:space="preserve">2. LOCAL DE ENTREGA </w:t>
      </w:r>
    </w:p>
    <w:p w14:paraId="5466B37A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Rua: João XXIII - Centro</w:t>
      </w:r>
    </w:p>
    <w:p w14:paraId="03001F0D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Departamento de Almoxarifado da Secretaria Municipal de Saúde</w:t>
      </w:r>
    </w:p>
    <w:p w14:paraId="36B3E407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São Gabriel da Palha – ES</w:t>
      </w:r>
    </w:p>
    <w:p w14:paraId="2E3FC420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CEP 29.7800-000</w:t>
      </w:r>
    </w:p>
    <w:p w14:paraId="5F53D976" w14:textId="77777777" w:rsidR="0040639E" w:rsidRPr="0029048C" w:rsidRDefault="0040639E">
      <w:pPr>
        <w:jc w:val="both"/>
        <w:rPr>
          <w:rFonts w:ascii="Verdana" w:hAnsi="Verdana" w:cs="Arial"/>
          <w:b/>
        </w:rPr>
      </w:pPr>
    </w:p>
    <w:p w14:paraId="2ECA7BE7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3. CONTATO</w:t>
      </w:r>
    </w:p>
    <w:p w14:paraId="2900264F" w14:textId="77777777" w:rsidR="0040639E" w:rsidRPr="0029048C" w:rsidRDefault="00000000">
      <w:pPr>
        <w:jc w:val="both"/>
        <w:rPr>
          <w:rFonts w:ascii="Verdana" w:hAnsi="Verdana"/>
        </w:rPr>
      </w:pPr>
      <w:proofErr w:type="spellStart"/>
      <w:r w:rsidRPr="0029048C">
        <w:rPr>
          <w:rFonts w:ascii="Verdana" w:hAnsi="Verdana" w:cs="Arial"/>
          <w:b/>
        </w:rPr>
        <w:t>Tel</w:t>
      </w:r>
      <w:proofErr w:type="spellEnd"/>
      <w:r w:rsidRPr="0029048C">
        <w:rPr>
          <w:rFonts w:ascii="Verdana" w:hAnsi="Verdana" w:cs="Arial"/>
          <w:b/>
        </w:rPr>
        <w:t>: 27 9 9740 8895</w:t>
      </w:r>
    </w:p>
    <w:p w14:paraId="05CA72EE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Email: setorcomprassgp</w:t>
      </w:r>
      <w:r w:rsidRPr="0029048C">
        <w:rPr>
          <w:rFonts w:ascii="Verdana" w:hAnsi="Verdana" w:cs="Arial"/>
        </w:rPr>
        <w:t>@gmail.com</w:t>
      </w:r>
    </w:p>
    <w:p w14:paraId="42A7B9DA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</w:rPr>
        <w:t>Responsável: Secretaria Municipal de Saúde</w:t>
      </w:r>
    </w:p>
    <w:p w14:paraId="3791AC2C" w14:textId="77777777" w:rsidR="0040639E" w:rsidRPr="0029048C" w:rsidRDefault="0040639E">
      <w:pPr>
        <w:jc w:val="both"/>
        <w:rPr>
          <w:rFonts w:ascii="Verdana" w:hAnsi="Verdana" w:cs="Arial"/>
          <w:b/>
        </w:rPr>
      </w:pPr>
    </w:p>
    <w:p w14:paraId="6A86F4DD" w14:textId="77777777" w:rsidR="0040639E" w:rsidRPr="0029048C" w:rsidRDefault="00000000" w:rsidP="0029048C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29048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66CBD2B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eastAsia="Arial" w:hAnsi="Verdana" w:cs="Arial"/>
          <w:b/>
          <w:bCs/>
        </w:rPr>
        <w:t xml:space="preserve">4.1. </w:t>
      </w:r>
      <w:r w:rsidRPr="0029048C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24A1F044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eastAsia="Arial" w:hAnsi="Verdana" w:cs="Arial"/>
          <w:b/>
          <w:bCs/>
        </w:rPr>
        <w:t>4.2.</w:t>
      </w:r>
      <w:r w:rsidRPr="0029048C">
        <w:rPr>
          <w:rFonts w:ascii="Verdana" w:eastAsia="Arial" w:hAnsi="Verdana" w:cs="Arial"/>
        </w:rPr>
        <w:t xml:space="preserve"> Foi produzido documento de formalização de demanda, que contempla </w:t>
      </w:r>
      <w:r w:rsidRPr="0029048C">
        <w:rPr>
          <w:rFonts w:ascii="Verdana" w:hAnsi="Verdana"/>
          <w:b/>
        </w:rPr>
        <w:t>a</w:t>
      </w:r>
      <w:r w:rsidRPr="0029048C">
        <w:rPr>
          <w:rFonts w:ascii="Verdana" w:hAnsi="Verdana"/>
          <w:bCs/>
        </w:rPr>
        <w:t>quisição de material médico hospitalar e medicamentos injetáveis para atender as necessidades da Vigilância em Saúde da secretaria Municipal de Saúde.</w:t>
      </w:r>
      <w:r w:rsidRPr="0029048C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738B2BC7" w14:textId="77777777" w:rsidR="0040639E" w:rsidRPr="0029048C" w:rsidRDefault="0040639E">
      <w:pPr>
        <w:jc w:val="both"/>
        <w:rPr>
          <w:rFonts w:ascii="Verdana" w:hAnsi="Verdana" w:cs="Arial"/>
          <w:b/>
        </w:rPr>
      </w:pPr>
    </w:p>
    <w:p w14:paraId="3D1B71A5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5. DESCRIÇÃO DA NECESSIDADE</w:t>
      </w:r>
    </w:p>
    <w:p w14:paraId="60E3A6A0" w14:textId="77777777" w:rsidR="0040639E" w:rsidRPr="0029048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9048C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29048C">
        <w:rPr>
          <w:rFonts w:ascii="Verdana" w:hAnsi="Verdana" w:cs="Arial"/>
          <w:color w:val="000000"/>
          <w:sz w:val="20"/>
          <w:szCs w:val="20"/>
        </w:rPr>
        <w:t>Os materiais serão utilizados nos trabalhos endêmicos da esporotricose animal e humana em São Gabriel da Palha ES.</w:t>
      </w:r>
    </w:p>
    <w:p w14:paraId="187C203E" w14:textId="77777777" w:rsidR="0040639E" w:rsidRPr="0029048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9048C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29048C">
        <w:rPr>
          <w:rFonts w:ascii="Verdana" w:hAnsi="Verdana" w:cs="Arial"/>
          <w:color w:val="000000"/>
          <w:sz w:val="20"/>
          <w:szCs w:val="20"/>
        </w:rPr>
        <w:t>Os materiais são imprescindíveis para realizarem as análises das amostras colhidas para diagnóstico e posterior soluções.</w:t>
      </w:r>
    </w:p>
    <w:p w14:paraId="6CEDB560" w14:textId="77777777" w:rsidR="0040639E" w:rsidRPr="0029048C" w:rsidRDefault="00000000">
      <w:pPr>
        <w:widowControl w:val="0"/>
        <w:overflowPunct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  <w:color w:val="000000"/>
        </w:rPr>
        <w:t>5.3</w:t>
      </w:r>
      <w:r w:rsidRPr="0029048C">
        <w:rPr>
          <w:rFonts w:ascii="Verdana" w:hAnsi="Verdana" w:cs="Arial"/>
          <w:color w:val="000000"/>
        </w:rPr>
        <w:t xml:space="preserve"> Tal contratação resultar-se-á benéfica e vantajosa, tendo em vista que a identificação da doença tanto em animais quanto em humanos é </w:t>
      </w:r>
      <w:proofErr w:type="gramStart"/>
      <w:r w:rsidRPr="0029048C">
        <w:rPr>
          <w:rFonts w:ascii="Verdana" w:hAnsi="Verdana" w:cs="Arial"/>
          <w:color w:val="000000"/>
        </w:rPr>
        <w:t>preciso</w:t>
      </w:r>
      <w:proofErr w:type="gramEnd"/>
      <w:r w:rsidRPr="0029048C">
        <w:rPr>
          <w:rFonts w:ascii="Verdana" w:hAnsi="Verdana" w:cs="Arial"/>
          <w:color w:val="000000"/>
        </w:rPr>
        <w:t xml:space="preserve"> ser eliminada evitando a transmissão e contaminação.</w:t>
      </w:r>
    </w:p>
    <w:p w14:paraId="11DCA8EA" w14:textId="77777777" w:rsidR="0040639E" w:rsidRPr="0029048C" w:rsidRDefault="00000000">
      <w:pPr>
        <w:contextualSpacing/>
        <w:jc w:val="both"/>
        <w:rPr>
          <w:rFonts w:ascii="Verdana" w:hAnsi="Verdana"/>
        </w:rPr>
      </w:pPr>
      <w:r w:rsidRPr="0029048C">
        <w:rPr>
          <w:rFonts w:ascii="Verdana" w:eastAsia="Arial" w:hAnsi="Verdana" w:cs="Arial"/>
          <w:b/>
          <w:bCs/>
        </w:rPr>
        <w:t>5.4.</w:t>
      </w:r>
      <w:r w:rsidRPr="0029048C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948D0AE" w14:textId="77777777" w:rsidR="0040639E" w:rsidRPr="0029048C" w:rsidRDefault="0040639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97A7B7A" w14:textId="77777777" w:rsidR="0040639E" w:rsidRPr="0029048C" w:rsidRDefault="00000000">
      <w:pPr>
        <w:rPr>
          <w:rFonts w:ascii="Verdana" w:hAnsi="Verdana"/>
        </w:rPr>
      </w:pPr>
      <w:r w:rsidRPr="0029048C">
        <w:rPr>
          <w:rFonts w:ascii="Verdana" w:hAnsi="Verdana" w:cs="Arial"/>
          <w:b/>
          <w:iCs/>
        </w:rPr>
        <w:t>6. ÁREA REQUISITANTE</w:t>
      </w:r>
    </w:p>
    <w:p w14:paraId="4ADFD01C" w14:textId="667D9F11" w:rsidR="0040639E" w:rsidRPr="0029048C" w:rsidRDefault="0029048C">
      <w:pPr>
        <w:rPr>
          <w:rFonts w:ascii="Verdana" w:hAnsi="Verdana"/>
        </w:rPr>
      </w:pPr>
      <w:r w:rsidRPr="0029048C">
        <w:rPr>
          <w:rFonts w:ascii="Verdana" w:eastAsia="Arial" w:hAnsi="Verdana" w:cs="Arial"/>
          <w:b/>
          <w:bCs/>
        </w:rPr>
        <w:t>6.1</w:t>
      </w:r>
      <w:r>
        <w:rPr>
          <w:rFonts w:ascii="Verdana" w:eastAsia="Arial" w:hAnsi="Verdana" w:cs="Arial"/>
        </w:rPr>
        <w:t xml:space="preserve"> </w:t>
      </w:r>
      <w:r w:rsidRPr="0029048C">
        <w:rPr>
          <w:rFonts w:ascii="Verdana" w:eastAsia="Arial" w:hAnsi="Verdana" w:cs="Arial"/>
        </w:rPr>
        <w:t>Secretaria Municipal de Saúde.</w:t>
      </w:r>
    </w:p>
    <w:p w14:paraId="073FA561" w14:textId="77777777" w:rsidR="0040639E" w:rsidRPr="0029048C" w:rsidRDefault="0040639E">
      <w:pPr>
        <w:ind w:left="405"/>
        <w:jc w:val="both"/>
        <w:rPr>
          <w:rFonts w:ascii="Verdana" w:eastAsia="Arial" w:hAnsi="Verdana" w:cs="Arial"/>
          <w:i/>
        </w:rPr>
      </w:pPr>
    </w:p>
    <w:p w14:paraId="2FB84099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eastAsia="Arial" w:hAnsi="Verdana" w:cs="Arial"/>
          <w:b/>
        </w:rPr>
        <w:t>7. DESCRIÇÃO DOS REQUISITOS DA CONTRATAÇÃO</w:t>
      </w:r>
    </w:p>
    <w:p w14:paraId="4A92F690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 xml:space="preserve">7.1. </w:t>
      </w:r>
      <w:r w:rsidRPr="0029048C">
        <w:rPr>
          <w:rFonts w:ascii="Verdana" w:hAnsi="Verdana" w:cs="Arial"/>
        </w:rPr>
        <w:t>Na execução da entrega dos materiais, a CONTRATADA deve:</w:t>
      </w:r>
    </w:p>
    <w:p w14:paraId="0309C902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a)</w:t>
      </w:r>
      <w:r w:rsidRPr="0029048C">
        <w:rPr>
          <w:rFonts w:ascii="Verdana" w:hAnsi="Verdana" w:cs="Arial"/>
        </w:rPr>
        <w:t xml:space="preserve"> zelar pela qualidade dos materiais, atendendo as especificações mínimas exigidas; </w:t>
      </w:r>
    </w:p>
    <w:p w14:paraId="29710B46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b)</w:t>
      </w:r>
      <w:r w:rsidRPr="0029048C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70CA4316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  <w:color w:val="000000"/>
        </w:rPr>
        <w:t xml:space="preserve">c) </w:t>
      </w:r>
      <w:r w:rsidRPr="0029048C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1A7C9EDA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d)</w:t>
      </w:r>
      <w:r w:rsidRPr="0029048C">
        <w:rPr>
          <w:rFonts w:ascii="Verdana" w:hAnsi="Verdana" w:cs="Arial"/>
        </w:rPr>
        <w:t xml:space="preserve"> A CONTRATADA deve ser apta </w:t>
      </w:r>
    </w:p>
    <w:p w14:paraId="39E6CE6A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b/>
          <w:bCs/>
        </w:rPr>
        <w:t>7.2. Da qualificação técnica.</w:t>
      </w:r>
    </w:p>
    <w:p w14:paraId="66897B58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b/>
          <w:bCs/>
        </w:rPr>
        <w:lastRenderedPageBreak/>
        <w:t>7.2.1.</w:t>
      </w:r>
      <w:r w:rsidRPr="0029048C">
        <w:rPr>
          <w:rFonts w:ascii="Verdana" w:hAnsi="Verdana"/>
        </w:rPr>
        <w:t xml:space="preserve"> </w:t>
      </w:r>
      <w:r w:rsidRPr="0029048C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434DB9B5" w14:textId="77777777" w:rsidR="0040639E" w:rsidRPr="0029048C" w:rsidRDefault="0040639E">
      <w:pPr>
        <w:jc w:val="both"/>
        <w:rPr>
          <w:rFonts w:ascii="Verdana" w:hAnsi="Verdana"/>
        </w:rPr>
      </w:pPr>
    </w:p>
    <w:p w14:paraId="17DA2D52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8. ESTIMATIVA DAS QUANTIDADES</w:t>
      </w:r>
    </w:p>
    <w:p w14:paraId="28097117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 xml:space="preserve">8.4. </w:t>
      </w:r>
      <w:r w:rsidRPr="0029048C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29048C">
        <w:rPr>
          <w:rFonts w:ascii="Verdana" w:hAnsi="Verdana" w:cs="Arial"/>
          <w:color w:val="000000"/>
        </w:rPr>
        <w:t>.</w:t>
      </w:r>
    </w:p>
    <w:p w14:paraId="0D445214" w14:textId="77777777" w:rsidR="0040639E" w:rsidRPr="0029048C" w:rsidRDefault="0040639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5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6339"/>
        <w:gridCol w:w="1150"/>
        <w:gridCol w:w="1401"/>
      </w:tblGrid>
      <w:tr w:rsidR="0040639E" w:rsidRPr="0029048C" w14:paraId="4B2C6C2E" w14:textId="77777777" w:rsidTr="0029048C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0D9120" w14:textId="77777777" w:rsidR="0040639E" w:rsidRPr="0029048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853385" w14:textId="77777777" w:rsidR="0040639E" w:rsidRPr="0029048C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164651" w14:textId="77777777" w:rsidR="0040639E" w:rsidRPr="0029048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45276" w14:textId="77777777" w:rsidR="0040639E" w:rsidRPr="0029048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40639E" w:rsidRPr="0029048C" w14:paraId="600B9E6D" w14:textId="77777777" w:rsidTr="0029048C">
        <w:trPr>
          <w:trHeight w:val="26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23F0F89" w14:textId="77777777" w:rsidR="0040639E" w:rsidRPr="0029048C" w:rsidRDefault="00000000" w:rsidP="0029048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01</w:t>
            </w:r>
          </w:p>
        </w:tc>
        <w:tc>
          <w:tcPr>
            <w:tcW w:w="6339" w:type="dxa"/>
            <w:tcBorders>
              <w:left w:val="single" w:sz="2" w:space="0" w:color="000000"/>
              <w:bottom w:val="single" w:sz="2" w:space="0" w:color="000000"/>
            </w:tcBorders>
          </w:tcPr>
          <w:p w14:paraId="4843A0AF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 w:cs="Arial"/>
                <w:sz w:val="20"/>
                <w:szCs w:val="20"/>
              </w:rPr>
              <w:t xml:space="preserve">  CLORIDRATO DE XILAZINA A 2% INJETAVEL – FRASCO 10 ML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</w:tcPr>
          <w:p w14:paraId="65782FF8" w14:textId="77777777" w:rsidR="0040639E" w:rsidRPr="0029048C" w:rsidRDefault="00000000" w:rsidP="0029048C">
            <w:pPr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4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51822" w14:textId="77777777" w:rsidR="0040639E" w:rsidRPr="0029048C" w:rsidRDefault="00000000" w:rsidP="0029048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25</w:t>
            </w:r>
          </w:p>
        </w:tc>
      </w:tr>
      <w:tr w:rsidR="0040639E" w:rsidRPr="0029048C" w14:paraId="10BB780F" w14:textId="77777777" w:rsidTr="0029048C">
        <w:trPr>
          <w:trHeight w:val="216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38C99FC7" w14:textId="77777777" w:rsidR="0040639E" w:rsidRPr="0029048C" w:rsidRDefault="00000000" w:rsidP="0029048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02</w:t>
            </w:r>
          </w:p>
        </w:tc>
        <w:tc>
          <w:tcPr>
            <w:tcW w:w="6339" w:type="dxa"/>
            <w:tcBorders>
              <w:left w:val="single" w:sz="2" w:space="0" w:color="000000"/>
              <w:bottom w:val="single" w:sz="2" w:space="0" w:color="000000"/>
            </w:tcBorders>
          </w:tcPr>
          <w:p w14:paraId="2A036984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CLORIDRATO DE CETAMINA A 10% INJETÁVEL – FRASCO 10 ML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</w:tcPr>
          <w:p w14:paraId="5FF3A6B9" w14:textId="77777777" w:rsidR="0040639E" w:rsidRPr="0029048C" w:rsidRDefault="00000000" w:rsidP="0029048C">
            <w:pPr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4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FE2C6" w14:textId="77777777" w:rsidR="0040639E" w:rsidRPr="0029048C" w:rsidRDefault="00000000" w:rsidP="0029048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25</w:t>
            </w:r>
          </w:p>
        </w:tc>
      </w:tr>
      <w:tr w:rsidR="0040639E" w:rsidRPr="0029048C" w14:paraId="61057E44" w14:textId="77777777" w:rsidTr="0029048C">
        <w:trPr>
          <w:trHeight w:val="188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2F99EC9" w14:textId="77777777" w:rsidR="0040639E" w:rsidRPr="0029048C" w:rsidRDefault="00000000" w:rsidP="0029048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03</w:t>
            </w:r>
          </w:p>
        </w:tc>
        <w:tc>
          <w:tcPr>
            <w:tcW w:w="6339" w:type="dxa"/>
            <w:tcBorders>
              <w:left w:val="single" w:sz="2" w:space="0" w:color="000000"/>
              <w:bottom w:val="single" w:sz="2" w:space="0" w:color="000000"/>
            </w:tcBorders>
          </w:tcPr>
          <w:p w14:paraId="3D4D3580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CLORETO DE POTÁSSIO A 19,1% INJETÁVEL – FRASCO 10 ML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</w:tcPr>
          <w:p w14:paraId="560A36FC" w14:textId="77777777" w:rsidR="0040639E" w:rsidRPr="0029048C" w:rsidRDefault="00000000" w:rsidP="0029048C">
            <w:pPr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4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C36F7" w14:textId="77777777" w:rsidR="0040639E" w:rsidRPr="0029048C" w:rsidRDefault="00000000" w:rsidP="0029048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100</w:t>
            </w:r>
          </w:p>
        </w:tc>
      </w:tr>
      <w:tr w:rsidR="0040639E" w:rsidRPr="0029048C" w14:paraId="73CBFBCC" w14:textId="77777777" w:rsidTr="0029048C">
        <w:trPr>
          <w:trHeight w:val="36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AC9DD0F" w14:textId="77777777" w:rsidR="0040639E" w:rsidRPr="0029048C" w:rsidRDefault="00000000" w:rsidP="0029048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04</w:t>
            </w:r>
          </w:p>
        </w:tc>
        <w:tc>
          <w:tcPr>
            <w:tcW w:w="6339" w:type="dxa"/>
            <w:tcBorders>
              <w:left w:val="single" w:sz="2" w:space="0" w:color="000000"/>
              <w:bottom w:val="single" w:sz="2" w:space="0" w:color="000000"/>
            </w:tcBorders>
          </w:tcPr>
          <w:p w14:paraId="1D324093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SWAB ESTÉRIL COM HASTE PLÁSTICA E PONTA COM FIBRA DE ALGODÃO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</w:tcPr>
          <w:p w14:paraId="2BE3FCC1" w14:textId="77777777" w:rsidR="0040639E" w:rsidRPr="0029048C" w:rsidRDefault="00000000" w:rsidP="0029048C">
            <w:pPr>
              <w:widowControl w:val="0"/>
              <w:snapToGrid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4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4382D" w14:textId="77777777" w:rsidR="0040639E" w:rsidRPr="0029048C" w:rsidRDefault="00000000" w:rsidP="0029048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1.000</w:t>
            </w:r>
          </w:p>
        </w:tc>
      </w:tr>
    </w:tbl>
    <w:p w14:paraId="7387BF10" w14:textId="77777777" w:rsidR="0040639E" w:rsidRPr="0029048C" w:rsidRDefault="0040639E">
      <w:pPr>
        <w:suppressAutoHyphens w:val="0"/>
        <w:jc w:val="both"/>
        <w:rPr>
          <w:rFonts w:ascii="Verdana" w:hAnsi="Verdana" w:cs="Arial"/>
          <w:color w:val="000000"/>
        </w:rPr>
      </w:pPr>
    </w:p>
    <w:p w14:paraId="39B9AFB1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9. ESTIMATIVA DO VALOR DA CONTRATAÇÃO:</w:t>
      </w:r>
    </w:p>
    <w:p w14:paraId="2395DBEA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eastAsia="Arial" w:hAnsi="Verdana" w:cs="Arial"/>
          <w:b/>
        </w:rPr>
        <w:t xml:space="preserve">9.1 </w:t>
      </w:r>
      <w:r w:rsidRPr="0029048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72265D7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  <w:color w:val="000000"/>
        </w:rPr>
        <w:t xml:space="preserve">9.2. </w:t>
      </w:r>
      <w:r w:rsidRPr="0029048C">
        <w:rPr>
          <w:rFonts w:ascii="Verdana" w:hAnsi="Verdana" w:cs="Arial"/>
          <w:color w:val="000000"/>
        </w:rPr>
        <w:t xml:space="preserve">Conforme </w:t>
      </w:r>
      <w:r w:rsidRPr="0029048C">
        <w:rPr>
          <w:rFonts w:ascii="Verdana" w:hAnsi="Verdana"/>
        </w:rPr>
        <w:t>os requisitos estabelecidos para a contratação, foi realizada busca pesquisa de mercado através do BANCO DE PREÇOS, onde foi apurado valor referencial de mercado.</w:t>
      </w:r>
    </w:p>
    <w:p w14:paraId="0DA9CE0A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 xml:space="preserve">9.3 </w:t>
      </w:r>
      <w:r w:rsidRPr="0029048C">
        <w:rPr>
          <w:rFonts w:ascii="Verdana" w:hAnsi="Verdana" w:cs="Arial"/>
        </w:rPr>
        <w:t>O valor estimado da contratação em tela é de</w:t>
      </w:r>
      <w:r w:rsidRPr="0029048C">
        <w:rPr>
          <w:rFonts w:ascii="Verdana" w:hAnsi="Verdana" w:cs="Arial"/>
          <w:b/>
          <w:bCs/>
        </w:rPr>
        <w:t xml:space="preserve"> R$ 2.786,50 (dois mil setecentos e oitenta e seis reais e cinquenta centavos)</w:t>
      </w:r>
      <w:r w:rsidRPr="0029048C">
        <w:rPr>
          <w:rFonts w:ascii="Verdana" w:eastAsia="Arial" w:hAnsi="Verdana" w:cs="Arial"/>
          <w:b/>
          <w:color w:val="000000"/>
        </w:rPr>
        <w:t xml:space="preserve"> </w:t>
      </w:r>
      <w:r w:rsidRPr="0029048C">
        <w:rPr>
          <w:rFonts w:ascii="Verdana" w:hAnsi="Verdana" w:cs="Arial"/>
        </w:rPr>
        <w:t>constante na planilha que se segue.</w:t>
      </w:r>
    </w:p>
    <w:p w14:paraId="4651FC72" w14:textId="77777777" w:rsidR="0040639E" w:rsidRPr="0029048C" w:rsidRDefault="0040639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51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54"/>
        <w:gridCol w:w="3970"/>
        <w:gridCol w:w="690"/>
        <w:gridCol w:w="1134"/>
        <w:gridCol w:w="1417"/>
        <w:gridCol w:w="1686"/>
      </w:tblGrid>
      <w:tr w:rsidR="0040639E" w:rsidRPr="0029048C" w14:paraId="4D9975A5" w14:textId="77777777" w:rsidTr="0029048C">
        <w:trPr>
          <w:trHeight w:val="438"/>
        </w:trPr>
        <w:tc>
          <w:tcPr>
            <w:tcW w:w="754" w:type="dxa"/>
          </w:tcPr>
          <w:p w14:paraId="285F7857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</w:tcPr>
          <w:p w14:paraId="719856E0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690" w:type="dxa"/>
          </w:tcPr>
          <w:p w14:paraId="7C49D532" w14:textId="77777777" w:rsidR="0040639E" w:rsidRPr="0029048C" w:rsidRDefault="00000000">
            <w:pPr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134" w:type="dxa"/>
          </w:tcPr>
          <w:p w14:paraId="3784C8E4" w14:textId="18538D5C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QUANTI</w:t>
            </w:r>
          </w:p>
        </w:tc>
        <w:tc>
          <w:tcPr>
            <w:tcW w:w="1417" w:type="dxa"/>
          </w:tcPr>
          <w:p w14:paraId="7C1B91B1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VALOR UNITARIO</w:t>
            </w:r>
          </w:p>
        </w:tc>
        <w:tc>
          <w:tcPr>
            <w:tcW w:w="1686" w:type="dxa"/>
          </w:tcPr>
          <w:p w14:paraId="48B11C5A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VALOR TOTAL</w:t>
            </w:r>
          </w:p>
        </w:tc>
      </w:tr>
      <w:tr w:rsidR="0040639E" w:rsidRPr="0029048C" w14:paraId="5DC7FADE" w14:textId="77777777" w:rsidTr="0029048C">
        <w:trPr>
          <w:trHeight w:val="438"/>
        </w:trPr>
        <w:tc>
          <w:tcPr>
            <w:tcW w:w="754" w:type="dxa"/>
          </w:tcPr>
          <w:p w14:paraId="134329B0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01</w:t>
            </w:r>
          </w:p>
        </w:tc>
        <w:tc>
          <w:tcPr>
            <w:tcW w:w="3970" w:type="dxa"/>
          </w:tcPr>
          <w:p w14:paraId="12A30A40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 w:cs="Arial"/>
                <w:sz w:val="20"/>
                <w:szCs w:val="20"/>
              </w:rPr>
              <w:t xml:space="preserve">  CLORIDRATO DE XILAZINA A 2% INJETAVEL – FRASCO 10 ML</w:t>
            </w:r>
          </w:p>
        </w:tc>
        <w:tc>
          <w:tcPr>
            <w:tcW w:w="690" w:type="dxa"/>
          </w:tcPr>
          <w:p w14:paraId="13CCED67" w14:textId="77777777" w:rsidR="0040639E" w:rsidRPr="0029048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134" w:type="dxa"/>
          </w:tcPr>
          <w:p w14:paraId="37BC4C14" w14:textId="77777777" w:rsidR="0040639E" w:rsidRPr="0029048C" w:rsidRDefault="00000000" w:rsidP="0029048C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25</w:t>
            </w:r>
          </w:p>
        </w:tc>
        <w:tc>
          <w:tcPr>
            <w:tcW w:w="1417" w:type="dxa"/>
          </w:tcPr>
          <w:p w14:paraId="4DBF75EE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R$ 24,50</w:t>
            </w:r>
          </w:p>
        </w:tc>
        <w:tc>
          <w:tcPr>
            <w:tcW w:w="1686" w:type="dxa"/>
          </w:tcPr>
          <w:p w14:paraId="451BFD0F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R$612,50</w:t>
            </w:r>
          </w:p>
        </w:tc>
      </w:tr>
      <w:tr w:rsidR="0040639E" w:rsidRPr="0029048C" w14:paraId="3DBAE00B" w14:textId="77777777" w:rsidTr="0029048C">
        <w:trPr>
          <w:trHeight w:val="438"/>
        </w:trPr>
        <w:tc>
          <w:tcPr>
            <w:tcW w:w="754" w:type="dxa"/>
          </w:tcPr>
          <w:p w14:paraId="5BF00F5B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02</w:t>
            </w:r>
          </w:p>
        </w:tc>
        <w:tc>
          <w:tcPr>
            <w:tcW w:w="3970" w:type="dxa"/>
          </w:tcPr>
          <w:p w14:paraId="238A07CD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CLORIDRATO DE CETAMINA A 10% INJETÁVEL – FRASCO 10 ML</w:t>
            </w:r>
          </w:p>
        </w:tc>
        <w:tc>
          <w:tcPr>
            <w:tcW w:w="690" w:type="dxa"/>
          </w:tcPr>
          <w:p w14:paraId="015A12FA" w14:textId="77777777" w:rsidR="0040639E" w:rsidRPr="0029048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134" w:type="dxa"/>
          </w:tcPr>
          <w:p w14:paraId="7796A994" w14:textId="77777777" w:rsidR="0040639E" w:rsidRPr="0029048C" w:rsidRDefault="00000000" w:rsidP="0029048C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25</w:t>
            </w:r>
          </w:p>
        </w:tc>
        <w:tc>
          <w:tcPr>
            <w:tcW w:w="1417" w:type="dxa"/>
          </w:tcPr>
          <w:p w14:paraId="69F48BC6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R$ 43,80</w:t>
            </w:r>
          </w:p>
        </w:tc>
        <w:tc>
          <w:tcPr>
            <w:tcW w:w="1686" w:type="dxa"/>
          </w:tcPr>
          <w:p w14:paraId="65A31DCB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R$1.095,00</w:t>
            </w:r>
          </w:p>
        </w:tc>
      </w:tr>
      <w:tr w:rsidR="0040639E" w:rsidRPr="0029048C" w14:paraId="3247CCCB" w14:textId="77777777" w:rsidTr="0029048C">
        <w:trPr>
          <w:trHeight w:val="438"/>
        </w:trPr>
        <w:tc>
          <w:tcPr>
            <w:tcW w:w="754" w:type="dxa"/>
          </w:tcPr>
          <w:p w14:paraId="4531E408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03</w:t>
            </w:r>
          </w:p>
        </w:tc>
        <w:tc>
          <w:tcPr>
            <w:tcW w:w="3970" w:type="dxa"/>
          </w:tcPr>
          <w:p w14:paraId="2605DF2C" w14:textId="77777777" w:rsidR="0040639E" w:rsidRPr="0029048C" w:rsidRDefault="00000000" w:rsidP="0029048C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CLORETO DE POTÁSSIO A 19,1% INJETÁVEL – FRASCO 10 ML</w:t>
            </w:r>
          </w:p>
        </w:tc>
        <w:tc>
          <w:tcPr>
            <w:tcW w:w="690" w:type="dxa"/>
          </w:tcPr>
          <w:p w14:paraId="4A4F73C6" w14:textId="77777777" w:rsidR="0040639E" w:rsidRPr="0029048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134" w:type="dxa"/>
          </w:tcPr>
          <w:p w14:paraId="65195622" w14:textId="77777777" w:rsidR="0040639E" w:rsidRPr="0029048C" w:rsidRDefault="00000000" w:rsidP="0029048C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100</w:t>
            </w:r>
          </w:p>
        </w:tc>
        <w:tc>
          <w:tcPr>
            <w:tcW w:w="1417" w:type="dxa"/>
          </w:tcPr>
          <w:p w14:paraId="180A4313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R$ 0,79</w:t>
            </w:r>
          </w:p>
        </w:tc>
        <w:tc>
          <w:tcPr>
            <w:tcW w:w="1686" w:type="dxa"/>
          </w:tcPr>
          <w:p w14:paraId="5CBBF8E2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R$79,00</w:t>
            </w:r>
          </w:p>
        </w:tc>
      </w:tr>
      <w:tr w:rsidR="0040639E" w:rsidRPr="0029048C" w14:paraId="63ED3C67" w14:textId="77777777" w:rsidTr="0029048C">
        <w:trPr>
          <w:trHeight w:val="438"/>
        </w:trPr>
        <w:tc>
          <w:tcPr>
            <w:tcW w:w="754" w:type="dxa"/>
          </w:tcPr>
          <w:p w14:paraId="078867A8" w14:textId="77777777" w:rsidR="0040639E" w:rsidRPr="0029048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04</w:t>
            </w:r>
          </w:p>
        </w:tc>
        <w:tc>
          <w:tcPr>
            <w:tcW w:w="3970" w:type="dxa"/>
          </w:tcPr>
          <w:p w14:paraId="16FD5EB1" w14:textId="77777777" w:rsidR="0040639E" w:rsidRPr="0029048C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29048C">
              <w:rPr>
                <w:rFonts w:ascii="Verdana" w:hAnsi="Verdana"/>
                <w:sz w:val="20"/>
                <w:szCs w:val="20"/>
              </w:rPr>
              <w:t>SWAB ESTÉRIL COM HASTE PLÁSTICA E PONTA COM FIBRA DE ALGODÃO</w:t>
            </w:r>
          </w:p>
        </w:tc>
        <w:tc>
          <w:tcPr>
            <w:tcW w:w="690" w:type="dxa"/>
          </w:tcPr>
          <w:p w14:paraId="11266ACB" w14:textId="77777777" w:rsidR="0040639E" w:rsidRPr="0029048C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UND</w:t>
            </w:r>
          </w:p>
        </w:tc>
        <w:tc>
          <w:tcPr>
            <w:tcW w:w="1134" w:type="dxa"/>
          </w:tcPr>
          <w:p w14:paraId="09DBB3F5" w14:textId="77777777" w:rsidR="0040639E" w:rsidRPr="0029048C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1.000</w:t>
            </w:r>
          </w:p>
        </w:tc>
        <w:tc>
          <w:tcPr>
            <w:tcW w:w="1417" w:type="dxa"/>
          </w:tcPr>
          <w:p w14:paraId="4C93790C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R$ 1,00</w:t>
            </w:r>
          </w:p>
        </w:tc>
        <w:tc>
          <w:tcPr>
            <w:tcW w:w="1686" w:type="dxa"/>
          </w:tcPr>
          <w:p w14:paraId="5097A04B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R$1.000,00</w:t>
            </w:r>
          </w:p>
        </w:tc>
      </w:tr>
      <w:tr w:rsidR="0040639E" w:rsidRPr="0029048C" w14:paraId="7624BD6C" w14:textId="77777777" w:rsidTr="0029048C">
        <w:trPr>
          <w:trHeight w:val="438"/>
        </w:trPr>
        <w:tc>
          <w:tcPr>
            <w:tcW w:w="6548" w:type="dxa"/>
            <w:gridSpan w:val="4"/>
          </w:tcPr>
          <w:p w14:paraId="1F332F7C" w14:textId="77777777" w:rsidR="0040639E" w:rsidRPr="0029048C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29048C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3103" w:type="dxa"/>
            <w:gridSpan w:val="2"/>
          </w:tcPr>
          <w:p w14:paraId="09B16963" w14:textId="77777777" w:rsidR="0040639E" w:rsidRPr="0029048C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29048C">
              <w:rPr>
                <w:rFonts w:ascii="Verdana" w:hAnsi="Verdana"/>
              </w:rPr>
              <w:t>R$2.786,50</w:t>
            </w:r>
          </w:p>
        </w:tc>
      </w:tr>
    </w:tbl>
    <w:p w14:paraId="7A83DCDB" w14:textId="77777777" w:rsidR="0040639E" w:rsidRPr="0029048C" w:rsidRDefault="0040639E">
      <w:pPr>
        <w:suppressAutoHyphens w:val="0"/>
        <w:jc w:val="both"/>
        <w:rPr>
          <w:rFonts w:ascii="Verdana" w:hAnsi="Verdana" w:cs="Arial"/>
          <w:b/>
        </w:rPr>
      </w:pPr>
    </w:p>
    <w:p w14:paraId="2FBCAAE1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10. DESCRIÇÃO DA SOLUÇÃO COMO UM TODO</w:t>
      </w:r>
    </w:p>
    <w:p w14:paraId="73F4542D" w14:textId="086569FF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10.1</w:t>
      </w:r>
      <w:r w:rsidRPr="0029048C">
        <w:rPr>
          <w:rFonts w:ascii="Verdana" w:hAnsi="Verdana" w:cs="Arial"/>
        </w:rPr>
        <w:t xml:space="preserve"> A solução a ser adotada consiste na aquisição de material médico hospitalar e medicamentos injetáveis para atender ao Setor de Vigilância em Saúde, nas análises dos trabalhos de </w:t>
      </w:r>
      <w:r w:rsidRPr="0029048C">
        <w:rPr>
          <w:rFonts w:ascii="Verdana" w:hAnsi="Verdana" w:cs="Arial"/>
        </w:rPr>
        <w:lastRenderedPageBreak/>
        <w:t>identificação, diagnóstico e controle de doenças de caráter zoonótico no Município de São Gabriel da Palha ES.</w:t>
      </w:r>
    </w:p>
    <w:p w14:paraId="7F4E2566" w14:textId="35A02332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color w:val="000000"/>
        </w:rPr>
        <w:t xml:space="preserve">10.2. </w:t>
      </w:r>
      <w:r w:rsidRPr="0029048C">
        <w:rPr>
          <w:rFonts w:ascii="Verdana" w:hAnsi="Verdana"/>
          <w:b/>
          <w:bCs/>
          <w:color w:val="000000"/>
        </w:rPr>
        <w:t>A CONTRATADA</w:t>
      </w:r>
      <w:r w:rsidRPr="0029048C">
        <w:rPr>
          <w:rFonts w:ascii="Verdana" w:hAnsi="Verdana"/>
          <w:color w:val="000000"/>
        </w:rPr>
        <w:t xml:space="preserve"> deverá obedecer ao prazo de entrega dos materiais que foram estabelecidos para 05 (cinco) dias úteis contados a partir do recebimento da Autorização de fornecimento emitida pelo Setor de Compras da Secretaria Municipal de Saúde.</w:t>
      </w:r>
    </w:p>
    <w:p w14:paraId="73FDBF59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color w:val="000000"/>
        </w:rPr>
        <w:t>10.3. A entrega dos materiais deverá ocorrer no Almoxarifado da Atenção Básica, localizado na Rua João XXIII nº 287 Bairro Centro – São Gabriel da Palha ES. CEP: 29.780.000.</w:t>
      </w:r>
    </w:p>
    <w:p w14:paraId="68A2BEED" w14:textId="6502AE5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color w:val="000000"/>
        </w:rPr>
        <w:t>10.4. A CONTRATADA poderá entrega os materiais de segunda a quinta feira no horário de 7:00hs da manhã até as 17:00hs (local não fecha para almoço) e na sexta feira de 7:00hs da manhã até as 13:00hs (nas sextas-feiras só funciona nesse horário informado).</w:t>
      </w:r>
    </w:p>
    <w:p w14:paraId="46838534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color w:val="000000"/>
        </w:rPr>
        <w:t>10.5. Os produtos devem apresentar data de fabricação e validade, e REGISTRO NA ANVISA para os medicamentos injetáveis.</w:t>
      </w:r>
    </w:p>
    <w:p w14:paraId="3E9A0670" w14:textId="77777777" w:rsidR="0040639E" w:rsidRPr="0029048C" w:rsidRDefault="0040639E">
      <w:pPr>
        <w:jc w:val="both"/>
        <w:rPr>
          <w:rFonts w:ascii="Verdana" w:hAnsi="Verdana"/>
        </w:rPr>
      </w:pPr>
    </w:p>
    <w:p w14:paraId="35F5DBC4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11. JUSTIFICATIVA PARA O PARCELAMENTO OU NÃO DA SOLUÇÃO</w:t>
      </w:r>
    </w:p>
    <w:p w14:paraId="33FCC951" w14:textId="32E72582" w:rsidR="0040639E" w:rsidRPr="0029048C" w:rsidRDefault="00000000" w:rsidP="0029048C">
      <w:pPr>
        <w:ind w:right="-35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11.1.</w:t>
      </w:r>
      <w:r w:rsidRPr="0029048C">
        <w:rPr>
          <w:rFonts w:ascii="Verdana" w:hAnsi="Verdana" w:cs="Arial"/>
        </w:rPr>
        <w:t xml:space="preserve"> O objeto da contratação será composto por </w:t>
      </w:r>
      <w:r w:rsidRPr="0029048C">
        <w:rPr>
          <w:rFonts w:ascii="Verdana" w:hAnsi="Verdana" w:cs="Arial"/>
          <w:b/>
          <w:bCs/>
        </w:rPr>
        <w:t>04 itens</w:t>
      </w:r>
      <w:r w:rsidRPr="0029048C">
        <w:rPr>
          <w:rFonts w:ascii="Verdana" w:hAnsi="Verdana" w:cs="Arial"/>
        </w:rPr>
        <w:t>, de preço total estimado orçado pela administração no valor</w:t>
      </w:r>
      <w:r w:rsidRPr="0029048C">
        <w:rPr>
          <w:rFonts w:ascii="Verdana" w:eastAsia="Arial" w:hAnsi="Verdana" w:cs="Arial"/>
          <w:b/>
        </w:rPr>
        <w:t xml:space="preserve"> R$ 2.786,50 (dois mil setecentos e oitenta e seis reais e cinquenta centavos)</w:t>
      </w:r>
      <w:r w:rsidRPr="0029048C">
        <w:rPr>
          <w:rFonts w:ascii="Verdana" w:hAnsi="Verdana" w:cs="Arial"/>
          <w:b/>
          <w:bCs/>
        </w:rPr>
        <w:t xml:space="preserve">. </w:t>
      </w:r>
      <w:r w:rsidRPr="0029048C">
        <w:rPr>
          <w:rFonts w:ascii="Verdana" w:hAnsi="Verdana" w:cs="Arial"/>
        </w:rPr>
        <w:t xml:space="preserve">Para fins de classificação, será considerado o </w:t>
      </w:r>
      <w:r w:rsidRPr="0029048C">
        <w:rPr>
          <w:rFonts w:ascii="Verdana" w:hAnsi="Verdana" w:cs="Arial"/>
          <w:b/>
        </w:rPr>
        <w:t>menor preço por item</w:t>
      </w:r>
      <w:r w:rsidRPr="0029048C">
        <w:rPr>
          <w:rFonts w:ascii="Verdana" w:hAnsi="Verdana" w:cs="Arial"/>
        </w:rPr>
        <w:t>. Compete à administração buscar o menor dispêndio possível de recursos, assegurando a qualidade dos produtos, o que exige a escolha da solução mais adequada e eficiente dentre as diversas opções existentes já por ocasião da definição do objeto e das condições da aquisição, posto que seja essa descrição que impulsiona a seleção das propostas mais vantajosa.</w:t>
      </w:r>
    </w:p>
    <w:p w14:paraId="03C3FD79" w14:textId="77777777" w:rsidR="0040639E" w:rsidRPr="0029048C" w:rsidRDefault="0040639E">
      <w:pPr>
        <w:ind w:right="-425"/>
        <w:jc w:val="both"/>
        <w:rPr>
          <w:rFonts w:ascii="Verdana" w:hAnsi="Verdana"/>
        </w:rPr>
      </w:pPr>
    </w:p>
    <w:p w14:paraId="10DFC4A8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12. RESULTADOS PRETENDIDOS COM A CONTRATAÇÃO</w:t>
      </w:r>
    </w:p>
    <w:p w14:paraId="73880F42" w14:textId="7A00E523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12.1</w:t>
      </w:r>
      <w:r w:rsidRPr="0029048C">
        <w:rPr>
          <w:rFonts w:ascii="Verdana" w:hAnsi="Verdana" w:cs="Arial"/>
        </w:rPr>
        <w:t xml:space="preserve"> </w:t>
      </w:r>
      <w:r w:rsidR="0029048C" w:rsidRPr="0029048C">
        <w:rPr>
          <w:rFonts w:ascii="Verdana" w:hAnsi="Verdana" w:cs="Arial"/>
        </w:rPr>
        <w:t>Os resultados pretendidos com a contratação têm</w:t>
      </w:r>
      <w:r w:rsidRPr="0029048C">
        <w:rPr>
          <w:rFonts w:ascii="Verdana" w:hAnsi="Verdana" w:cs="Arial"/>
        </w:rPr>
        <w:t xml:space="preserve"> como pilar a</w:t>
      </w:r>
      <w:r w:rsidRPr="0029048C">
        <w:rPr>
          <w:rFonts w:ascii="Verdana" w:hAnsi="Verdana" w:cs="Arial"/>
          <w:color w:val="202124"/>
        </w:rPr>
        <w:t>tender as necessidades do Setor de Vigilância em Saúde na busca do controle, identificação, diagnóstico das doenças de caráter zoonótico no Município de São Gabriel da Palha ES.</w:t>
      </w:r>
    </w:p>
    <w:p w14:paraId="45BE59F4" w14:textId="77777777" w:rsidR="0040639E" w:rsidRPr="0029048C" w:rsidRDefault="0040639E">
      <w:pPr>
        <w:jc w:val="both"/>
        <w:rPr>
          <w:rFonts w:ascii="Verdana" w:hAnsi="Verdana"/>
        </w:rPr>
      </w:pPr>
    </w:p>
    <w:p w14:paraId="328DAC99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13. PROVIDÊNCIAS A SEREM ADOTADAS</w:t>
      </w:r>
    </w:p>
    <w:p w14:paraId="002343F3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 xml:space="preserve">13.1. </w:t>
      </w:r>
      <w:r w:rsidRPr="0029048C">
        <w:rPr>
          <w:rFonts w:ascii="Verdana" w:hAnsi="Verdana" w:cs="Arial"/>
        </w:rPr>
        <w:t xml:space="preserve">A Administração Pública contará com a Secretaria Municipal de </w:t>
      </w:r>
      <w:r w:rsidRPr="0029048C">
        <w:rPr>
          <w:rFonts w:ascii="Verdana" w:hAnsi="Verdana" w:cs="Arial"/>
          <w:color w:val="000000"/>
        </w:rPr>
        <w:t xml:space="preserve">Saúde no </w:t>
      </w:r>
      <w:r w:rsidRPr="0029048C">
        <w:rPr>
          <w:rFonts w:ascii="Verdana" w:hAnsi="Verdana" w:cs="Arial"/>
        </w:rPr>
        <w:t>recebimento e conferência das especificações contidas neste ETP e TR.</w:t>
      </w:r>
    </w:p>
    <w:p w14:paraId="63F27700" w14:textId="77777777" w:rsidR="0040639E" w:rsidRPr="0029048C" w:rsidRDefault="0040639E">
      <w:pPr>
        <w:ind w:right="-425"/>
        <w:jc w:val="both"/>
        <w:rPr>
          <w:rFonts w:ascii="Verdana" w:hAnsi="Verdana"/>
        </w:rPr>
      </w:pPr>
    </w:p>
    <w:p w14:paraId="67CC1DE8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14. CONTRATAÇÕES CORRELATAS E/OU INTERDEPENDENTES</w:t>
      </w:r>
    </w:p>
    <w:p w14:paraId="1CA42C85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14.1.</w:t>
      </w:r>
      <w:r w:rsidRPr="0029048C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14C989F" w14:textId="77777777" w:rsidR="0040639E" w:rsidRPr="0029048C" w:rsidRDefault="0040639E">
      <w:pPr>
        <w:jc w:val="both"/>
        <w:rPr>
          <w:rFonts w:ascii="Verdana" w:hAnsi="Verdana" w:cs="Arial"/>
        </w:rPr>
      </w:pPr>
    </w:p>
    <w:p w14:paraId="5287EF57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15. POSSÍVEIS IMPACTOS AMBIENTAIS</w:t>
      </w:r>
    </w:p>
    <w:p w14:paraId="43F5C5CE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/>
          <w:b/>
          <w:bCs/>
        </w:rPr>
        <w:t xml:space="preserve">15.1. </w:t>
      </w:r>
      <w:r w:rsidRPr="0029048C">
        <w:rPr>
          <w:rFonts w:ascii="Verdana" w:hAnsi="Verdana"/>
        </w:rPr>
        <w:t>Não se verifica impactos ambientais da contratação.</w:t>
      </w:r>
    </w:p>
    <w:p w14:paraId="46B24A93" w14:textId="77777777" w:rsidR="0040639E" w:rsidRPr="0029048C" w:rsidRDefault="0040639E">
      <w:pPr>
        <w:jc w:val="both"/>
        <w:rPr>
          <w:rFonts w:ascii="Verdana" w:hAnsi="Verdana" w:cs="Arial"/>
          <w:b/>
          <w:bCs/>
        </w:rPr>
      </w:pPr>
    </w:p>
    <w:p w14:paraId="40E3C1F8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16. DECLARAÇÃO E JUSTIFICATIVA DA VIABILIDADE</w:t>
      </w:r>
    </w:p>
    <w:p w14:paraId="7C951564" w14:textId="77777777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 xml:space="preserve">16.1. </w:t>
      </w:r>
      <w:r w:rsidRPr="0029048C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7E629669" w14:textId="6896C743" w:rsidR="0040639E" w:rsidRPr="0029048C" w:rsidRDefault="00000000">
      <w:pPr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  <w:bCs/>
        </w:rPr>
        <w:t>16.2</w:t>
      </w:r>
      <w:r w:rsidRPr="0029048C">
        <w:rPr>
          <w:rFonts w:ascii="Verdana" w:hAnsi="Verdana" w:cs="Arial"/>
        </w:rPr>
        <w:t xml:space="preserve">. Considerando que os equipamentos solicitados intensificarão as análises de lâminas, onde o setor </w:t>
      </w:r>
      <w:r w:rsidR="0029048C" w:rsidRPr="0029048C">
        <w:rPr>
          <w:rFonts w:ascii="Verdana" w:hAnsi="Verdana" w:cs="Arial"/>
        </w:rPr>
        <w:t>investiga possíveis</w:t>
      </w:r>
      <w:r w:rsidRPr="0029048C">
        <w:rPr>
          <w:rFonts w:ascii="Verdana" w:hAnsi="Verdana" w:cs="Arial"/>
        </w:rPr>
        <w:t xml:space="preserve"> casos de doenças associadas aos vetores mencionados (cães e gatos), mantendo o município seguro de maiores incidências de possíveis riscos à saúde humana e a infestação das doenças.</w:t>
      </w:r>
    </w:p>
    <w:p w14:paraId="2731285E" w14:textId="77777777" w:rsidR="0040639E" w:rsidRPr="0029048C" w:rsidRDefault="0040639E">
      <w:pPr>
        <w:jc w:val="both"/>
        <w:rPr>
          <w:rFonts w:ascii="Verdana" w:hAnsi="Verdana"/>
        </w:rPr>
      </w:pPr>
    </w:p>
    <w:p w14:paraId="23E6591E" w14:textId="1558FF56" w:rsidR="0040639E" w:rsidRPr="0029048C" w:rsidRDefault="00000000">
      <w:pPr>
        <w:jc w:val="right"/>
        <w:rPr>
          <w:rFonts w:ascii="Verdana" w:hAnsi="Verdana"/>
        </w:rPr>
      </w:pPr>
      <w:r w:rsidRPr="0029048C">
        <w:rPr>
          <w:rFonts w:ascii="Verdana" w:hAnsi="Verdana" w:cs="Arial"/>
        </w:rPr>
        <w:t xml:space="preserve">São Gabriel da Palha, 27 de agosto de 2024. </w:t>
      </w:r>
    </w:p>
    <w:p w14:paraId="56F5ABDD" w14:textId="77777777" w:rsidR="0040639E" w:rsidRPr="0029048C" w:rsidRDefault="00000000">
      <w:pPr>
        <w:suppressAutoHyphens w:val="0"/>
        <w:jc w:val="both"/>
        <w:rPr>
          <w:rFonts w:ascii="Verdana" w:hAnsi="Verdana"/>
        </w:rPr>
      </w:pPr>
      <w:r w:rsidRPr="0029048C">
        <w:rPr>
          <w:rFonts w:ascii="Verdana" w:hAnsi="Verdana" w:cs="Arial"/>
          <w:b/>
        </w:rPr>
        <w:t>17. RESPONSÁVEIS</w:t>
      </w:r>
    </w:p>
    <w:p w14:paraId="29CF2091" w14:textId="77777777" w:rsidR="0040639E" w:rsidRPr="0029048C" w:rsidRDefault="0040639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0639E" w:rsidRPr="0029048C" w14:paraId="203928C7" w14:textId="77777777">
        <w:tc>
          <w:tcPr>
            <w:tcW w:w="4873" w:type="dxa"/>
          </w:tcPr>
          <w:p w14:paraId="0A212801" w14:textId="77777777" w:rsidR="0040639E" w:rsidRPr="0029048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35087339" w14:textId="77777777" w:rsidR="0040639E" w:rsidRPr="0029048C" w:rsidRDefault="00000000">
            <w:pPr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0639E" w:rsidRPr="0029048C" w14:paraId="00FC10F5" w14:textId="77777777">
        <w:tc>
          <w:tcPr>
            <w:tcW w:w="4873" w:type="dxa"/>
          </w:tcPr>
          <w:p w14:paraId="4BDE1051" w14:textId="77777777" w:rsidR="0040639E" w:rsidRPr="0029048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b/>
              </w:rPr>
              <w:t>Elaborado por: Agnes N. Couto</w:t>
            </w:r>
          </w:p>
          <w:p w14:paraId="2124CBD8" w14:textId="77777777" w:rsidR="0040639E" w:rsidRPr="0029048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b/>
              </w:rPr>
              <w:t>Portaria: 7417</w:t>
            </w:r>
          </w:p>
          <w:p w14:paraId="1BACDDD6" w14:textId="77777777" w:rsidR="0040639E" w:rsidRPr="0029048C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29048C">
              <w:rPr>
                <w:rFonts w:ascii="Verdana" w:hAnsi="Verdana" w:cs="Arial"/>
                <w:b/>
              </w:rPr>
              <w:t>Cargo: Diretor de Departamento</w:t>
            </w:r>
          </w:p>
          <w:p w14:paraId="51C70F57" w14:textId="77777777" w:rsidR="0040639E" w:rsidRPr="0029048C" w:rsidRDefault="0040639E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5CA46A13" w14:textId="77777777" w:rsidR="0040639E" w:rsidRPr="0029048C" w:rsidRDefault="00000000">
            <w:pPr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2A864334" w14:textId="77777777" w:rsidR="0040639E" w:rsidRPr="0029048C" w:rsidRDefault="00000000">
            <w:pPr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eastAsia="Arial" w:hAnsi="Verdana" w:cs="Arial"/>
                <w:b/>
              </w:rPr>
              <w:t>Matrícula:7264</w:t>
            </w:r>
          </w:p>
          <w:p w14:paraId="7BCCF5BB" w14:textId="77777777" w:rsidR="0040639E" w:rsidRPr="0029048C" w:rsidRDefault="00000000">
            <w:pPr>
              <w:widowControl w:val="0"/>
              <w:rPr>
                <w:rFonts w:ascii="Verdana" w:hAnsi="Verdana"/>
              </w:rPr>
            </w:pPr>
            <w:r w:rsidRPr="0029048C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61232A98" w14:textId="77777777" w:rsidR="0040639E" w:rsidRPr="0029048C" w:rsidRDefault="0040639E">
      <w:pPr>
        <w:suppressAutoHyphens w:val="0"/>
        <w:jc w:val="both"/>
        <w:rPr>
          <w:rFonts w:ascii="Verdana" w:hAnsi="Verdana"/>
        </w:rPr>
      </w:pPr>
    </w:p>
    <w:sectPr w:rsidR="0040639E" w:rsidRPr="0029048C" w:rsidSect="00A74644">
      <w:headerReference w:type="default" r:id="rId6"/>
      <w:footerReference w:type="default" r:id="rId7"/>
      <w:pgSz w:w="11906" w:h="16838"/>
      <w:pgMar w:top="1440" w:right="1080" w:bottom="993" w:left="1080" w:header="708" w:footer="52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1F83" w14:textId="77777777" w:rsidR="00DC0E4B" w:rsidRDefault="00DC0E4B">
      <w:r>
        <w:separator/>
      </w:r>
    </w:p>
  </w:endnote>
  <w:endnote w:type="continuationSeparator" w:id="0">
    <w:p w14:paraId="51E1FE83" w14:textId="77777777" w:rsidR="00DC0E4B" w:rsidRDefault="00DC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EF92" w14:textId="77777777" w:rsidR="0040639E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60448170" w14:textId="77777777" w:rsidR="0040639E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A71D" w14:textId="77777777" w:rsidR="00DC0E4B" w:rsidRDefault="00DC0E4B">
      <w:r>
        <w:separator/>
      </w:r>
    </w:p>
  </w:footnote>
  <w:footnote w:type="continuationSeparator" w:id="0">
    <w:p w14:paraId="108B807C" w14:textId="77777777" w:rsidR="00DC0E4B" w:rsidRDefault="00DC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EF2E" w14:textId="77777777" w:rsidR="0040639E" w:rsidRDefault="00000000">
    <w:pPr>
      <w:jc w:val="center"/>
    </w:pPr>
    <w:r>
      <w:rPr>
        <w:noProof/>
      </w:rPr>
      <w:drawing>
        <wp:anchor distT="0" distB="0" distL="152400" distR="120015" simplePos="0" relativeHeight="4" behindDoc="1" locked="0" layoutInCell="0" allowOverlap="1" wp14:anchorId="1F52C756" wp14:editId="45B6032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63A0AA0D" w14:textId="77777777" w:rsidR="0040639E" w:rsidRDefault="0040639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9E"/>
    <w:rsid w:val="0029048C"/>
    <w:rsid w:val="00387584"/>
    <w:rsid w:val="003C0680"/>
    <w:rsid w:val="0040639E"/>
    <w:rsid w:val="00A74644"/>
    <w:rsid w:val="00D45123"/>
    <w:rsid w:val="00DC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C1993"/>
  <w15:docId w15:val="{BBCE62A0-339D-4B52-B3B3-310CA5C6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1204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</cp:revision>
  <cp:lastPrinted>2024-07-23T09:28:00Z</cp:lastPrinted>
  <dcterms:created xsi:type="dcterms:W3CDTF">2024-09-17T11:03:00Z</dcterms:created>
  <dcterms:modified xsi:type="dcterms:W3CDTF">2024-09-17T11:24:00Z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